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5BD" w:rsidRPr="00C76D79" w:rsidRDefault="00564180" w:rsidP="008C25BD">
      <w:pPr>
        <w:spacing w:line="1000" w:lineRule="exact"/>
        <w:ind w:leftChars="-295" w:left="-708"/>
        <w:jc w:val="center"/>
        <w:rPr>
          <w:rFonts w:asciiTheme="majorEastAsia" w:eastAsiaTheme="majorEastAsia" w:hAnsiTheme="majorEastAsia"/>
          <w:color w:val="0070C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C76D79">
        <w:rPr>
          <w:rFonts w:asciiTheme="majorEastAsia" w:eastAsiaTheme="majorEastAsia" w:hAnsiTheme="majorEastAsia" w:hint="eastAsia"/>
          <w:color w:val="0070C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避難所における良好な生活環境の</w:t>
      </w:r>
    </w:p>
    <w:p w:rsidR="00564180" w:rsidRPr="008C25BD" w:rsidRDefault="00682FA1" w:rsidP="008C25BD">
      <w:pPr>
        <w:spacing w:line="1000" w:lineRule="exact"/>
        <w:ind w:leftChars="-295" w:left="-708"/>
        <w:jc w:val="center"/>
        <w:rPr>
          <w:rFonts w:asciiTheme="majorEastAsia" w:eastAsiaTheme="majorEastAsia" w:hAnsiTheme="majorEastAsia"/>
          <w:color w:val="0070C0"/>
          <w:sz w:val="92"/>
          <w:szCs w:val="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D79">
        <w:rPr>
          <w:rFonts w:hint="eastAsia"/>
          <w:noProof/>
          <w:sz w:val="80"/>
          <w:szCs w:val="80"/>
        </w:rPr>
        <mc:AlternateContent>
          <mc:Choice Requires="wps">
            <w:drawing>
              <wp:anchor distT="0" distB="0" distL="114300" distR="114300" simplePos="0" relativeHeight="251662336" behindDoc="0" locked="0" layoutInCell="1" allowOverlap="1" wp14:anchorId="0491F74B" wp14:editId="6EC8BD07">
                <wp:simplePos x="0" y="0"/>
                <wp:positionH relativeFrom="margin">
                  <wp:posOffset>-289372</wp:posOffset>
                </wp:positionH>
                <wp:positionV relativeFrom="paragraph">
                  <wp:posOffset>3896920</wp:posOffset>
                </wp:positionV>
                <wp:extent cx="10188874" cy="2626659"/>
                <wp:effectExtent l="0" t="0" r="3175" b="2540"/>
                <wp:wrapNone/>
                <wp:docPr id="5" name="テキスト ボックス 5"/>
                <wp:cNvGraphicFramePr/>
                <a:graphic xmlns:a="http://schemas.openxmlformats.org/drawingml/2006/main">
                  <a:graphicData uri="http://schemas.microsoft.com/office/word/2010/wordprocessingShape">
                    <wps:wsp>
                      <wps:cNvSpPr txBox="1"/>
                      <wps:spPr>
                        <a:xfrm>
                          <a:off x="0" y="0"/>
                          <a:ext cx="10188874" cy="2626659"/>
                        </a:xfrm>
                        <a:prstGeom prst="rect">
                          <a:avLst/>
                        </a:prstGeom>
                        <a:solidFill>
                          <a:schemeClr val="accent4">
                            <a:lumMod val="20000"/>
                            <a:lumOff val="80000"/>
                          </a:schemeClr>
                        </a:solidFill>
                        <a:ln w="25400">
                          <a:noFill/>
                        </a:ln>
                        <a:effectLst/>
                      </wps:spPr>
                      <wps:style>
                        <a:lnRef idx="0">
                          <a:schemeClr val="accent1"/>
                        </a:lnRef>
                        <a:fillRef idx="0">
                          <a:schemeClr val="accent1"/>
                        </a:fillRef>
                        <a:effectRef idx="0">
                          <a:schemeClr val="accent1"/>
                        </a:effectRef>
                        <a:fontRef idx="minor">
                          <a:schemeClr val="dk1"/>
                        </a:fontRef>
                      </wps:style>
                      <wps:txbx>
                        <w:txbxContent>
                          <w:p w:rsidR="005A6C88" w:rsidRPr="00DE14A7" w:rsidRDefault="005A6C88" w:rsidP="005874E2">
                            <w:pPr>
                              <w:spacing w:line="800" w:lineRule="exact"/>
                              <w:rPr>
                                <w:rFonts w:ascii="メイリオ" w:eastAsia="メイリオ" w:hAnsi="メイリオ"/>
                                <w:sz w:val="60"/>
                                <w:szCs w:val="60"/>
                                <w14:textOutline w14:w="9525" w14:cap="rnd" w14:cmpd="sng" w14:algn="ctr">
                                  <w14:noFill/>
                                  <w14:prstDash w14:val="solid"/>
                                  <w14:bevel/>
                                </w14:textOutline>
                              </w:rPr>
                            </w:pPr>
                            <w:r w:rsidRPr="00DE14A7">
                              <w:rPr>
                                <w:rFonts w:ascii="メイリオ" w:eastAsia="メイリオ" w:hAnsi="メイリオ" w:hint="eastAsia"/>
                                <w:sz w:val="60"/>
                                <w:szCs w:val="60"/>
                                <w14:textOutline w14:w="9525" w14:cap="rnd" w14:cmpd="sng" w14:algn="ctr">
                                  <w14:noFill/>
                                  <w14:prstDash w14:val="solid"/>
                                  <w14:bevel/>
                                </w14:textOutline>
                              </w:rPr>
                              <w:t>在宅医療患者等、必要な薬剤・器材等</w:t>
                            </w:r>
                            <w:r w:rsidR="00D22675">
                              <w:rPr>
                                <w:rFonts w:ascii="メイリオ" w:eastAsia="メイリオ" w:hAnsi="メイリオ" w:hint="eastAsia"/>
                                <w:sz w:val="60"/>
                                <w:szCs w:val="60"/>
                                <w14:textOutline w14:w="9525" w14:cap="rnd" w14:cmpd="sng" w14:algn="ctr">
                                  <w14:noFill/>
                                  <w14:prstDash w14:val="solid"/>
                                  <w14:bevel/>
                                </w14:textOutline>
                              </w:rPr>
                              <w:t>（</w:t>
                            </w:r>
                            <w:r w:rsidRPr="00DE14A7">
                              <w:rPr>
                                <w:rFonts w:ascii="メイリオ" w:eastAsia="メイリオ" w:hAnsi="メイリオ" w:hint="eastAsia"/>
                                <w:sz w:val="60"/>
                                <w:szCs w:val="60"/>
                                <w14:textOutline w14:w="9525" w14:cap="rnd" w14:cmpd="sng" w14:algn="ctr">
                                  <w14:noFill/>
                                  <w14:prstDash w14:val="solid"/>
                                  <w14:bevel/>
                                </w14:textOutline>
                              </w:rPr>
                              <w:t>水・電気等を含</w:t>
                            </w:r>
                            <w:r w:rsidR="00700535" w:rsidRPr="00DE14A7">
                              <w:rPr>
                                <w:rFonts w:ascii="メイリオ" w:eastAsia="メイリオ" w:hAnsi="メイリオ" w:hint="eastAsia"/>
                                <w:sz w:val="60"/>
                                <w:szCs w:val="60"/>
                                <w14:textOutline w14:w="9525" w14:cap="rnd" w14:cmpd="sng" w14:algn="ctr">
                                  <w14:noFill/>
                                  <w14:prstDash w14:val="solid"/>
                                  <w14:bevel/>
                                </w14:textOutline>
                              </w:rPr>
                              <w:t>む</w:t>
                            </w:r>
                            <w:r w:rsidRPr="00DE14A7">
                              <w:rPr>
                                <w:rFonts w:ascii="メイリオ" w:eastAsia="メイリオ" w:hAnsi="メイリオ" w:hint="eastAsia"/>
                                <w:sz w:val="60"/>
                                <w:szCs w:val="60"/>
                                <w14:textOutline w14:w="9525" w14:cap="rnd" w14:cmpd="sng" w14:algn="ctr">
                                  <w14:noFill/>
                                  <w14:prstDash w14:val="solid"/>
                                  <w14:bevel/>
                                </w14:textOutline>
                              </w:rPr>
                              <w:t>。</w:t>
                            </w:r>
                            <w:r w:rsidR="00D22675">
                              <w:rPr>
                                <w:rFonts w:ascii="メイリオ" w:eastAsia="メイリオ" w:hAnsi="メイリオ" w:hint="eastAsia"/>
                                <w:sz w:val="60"/>
                                <w:szCs w:val="60"/>
                                <w14:textOutline w14:w="9525" w14:cap="rnd" w14:cmpd="sng" w14:algn="ctr">
                                  <w14:noFill/>
                                  <w14:prstDash w14:val="solid"/>
                                  <w14:bevel/>
                                </w14:textOutline>
                              </w:rPr>
                              <w:t>）</w:t>
                            </w:r>
                            <w:r w:rsidRPr="00DE14A7">
                              <w:rPr>
                                <w:rFonts w:ascii="メイリオ" w:eastAsia="メイリオ" w:hAnsi="メイリオ" w:hint="eastAsia"/>
                                <w:sz w:val="60"/>
                                <w:szCs w:val="60"/>
                                <w14:textOutline w14:w="9525" w14:cap="rnd" w14:cmpd="sng" w14:algn="ctr">
                                  <w14:noFill/>
                                  <w14:prstDash w14:val="solid"/>
                                  <w14:bevel/>
                                </w14:textOutline>
                              </w:rPr>
                              <w:t>を得られないため直接生命にかかわる者又は日常生活に重大な支障をきたす者などの把握及び必要物資の提供について、関係部局・団体等と連携を図り特に配慮すること。</w:t>
                            </w:r>
                          </w:p>
                          <w:p w:rsidR="005A6C88" w:rsidRPr="00DE14A7" w:rsidRDefault="005A6C88" w:rsidP="005874E2">
                            <w:pPr>
                              <w:spacing w:line="800" w:lineRule="exact"/>
                              <w:rPr>
                                <w:rFonts w:ascii="メイリオ" w:eastAsia="メイリオ" w:hAnsi="メイリオ"/>
                                <w:sz w:val="56"/>
                                <w:szCs w:val="5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1F74B" id="_x0000_t202" coordsize="21600,21600" o:spt="202" path="m,l,21600r21600,l21600,xe">
                <v:stroke joinstyle="miter"/>
                <v:path gradientshapeok="t" o:connecttype="rect"/>
              </v:shapetype>
              <v:shape id="テキスト ボックス 5" o:spid="_x0000_s1026" type="#_x0000_t202" style="position:absolute;left:0;text-align:left;margin-left:-22.8pt;margin-top:306.85pt;width:802.25pt;height:20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" fillcolor="#fff2cc [663]" stroked="f" strokeweight="2pt">
                <v:textbox>
                  <w:txbxContent>
                    <w:p w:rsidR="005A6C88" w:rsidRPr="00DE14A7" w:rsidRDefault="005A6C88" w:rsidP="005874E2">
                      <w:pPr>
                        <w:spacing w:line="800" w:lineRule="exact"/>
                        <w:rPr>
                          <w:rFonts w:ascii="メイリオ" w:eastAsia="メイリオ" w:hAnsi="メイリオ"/>
                          <w:sz w:val="60"/>
                          <w:szCs w:val="60"/>
                          <w14:textOutline w14:w="9525" w14:cap="rnd" w14:cmpd="sng" w14:algn="ctr">
                            <w14:noFill/>
                            <w14:prstDash w14:val="solid"/>
                            <w14:bevel/>
                          </w14:textOutline>
                        </w:rPr>
                      </w:pPr>
                      <w:r w:rsidRPr="00DE14A7">
                        <w:rPr>
                          <w:rFonts w:ascii="メイリオ" w:eastAsia="メイリオ" w:hAnsi="メイリオ" w:hint="eastAsia"/>
                          <w:sz w:val="60"/>
                          <w:szCs w:val="60"/>
                          <w14:textOutline w14:w="9525" w14:cap="rnd" w14:cmpd="sng" w14:algn="ctr">
                            <w14:noFill/>
                            <w14:prstDash w14:val="solid"/>
                            <w14:bevel/>
                          </w14:textOutline>
                        </w:rPr>
                        <w:t>在宅医療患者等、必要な薬剤・器材等</w:t>
                      </w:r>
                      <w:r w:rsidR="00D22675">
                        <w:rPr>
                          <w:rFonts w:ascii="メイリオ" w:eastAsia="メイリオ" w:hAnsi="メイリオ" w:hint="eastAsia"/>
                          <w:sz w:val="60"/>
                          <w:szCs w:val="60"/>
                          <w14:textOutline w14:w="9525" w14:cap="rnd" w14:cmpd="sng" w14:algn="ctr">
                            <w14:noFill/>
                            <w14:prstDash w14:val="solid"/>
                            <w14:bevel/>
                          </w14:textOutline>
                        </w:rPr>
                        <w:t>（</w:t>
                      </w:r>
                      <w:r w:rsidRPr="00DE14A7">
                        <w:rPr>
                          <w:rFonts w:ascii="メイリオ" w:eastAsia="メイリオ" w:hAnsi="メイリオ" w:hint="eastAsia"/>
                          <w:sz w:val="60"/>
                          <w:szCs w:val="60"/>
                          <w14:textOutline w14:w="9525" w14:cap="rnd" w14:cmpd="sng" w14:algn="ctr">
                            <w14:noFill/>
                            <w14:prstDash w14:val="solid"/>
                            <w14:bevel/>
                          </w14:textOutline>
                        </w:rPr>
                        <w:t>水・電気等を含</w:t>
                      </w:r>
                      <w:r w:rsidR="00700535" w:rsidRPr="00DE14A7">
                        <w:rPr>
                          <w:rFonts w:ascii="メイリオ" w:eastAsia="メイリオ" w:hAnsi="メイリオ" w:hint="eastAsia"/>
                          <w:sz w:val="60"/>
                          <w:szCs w:val="60"/>
                          <w14:textOutline w14:w="9525" w14:cap="rnd" w14:cmpd="sng" w14:algn="ctr">
                            <w14:noFill/>
                            <w14:prstDash w14:val="solid"/>
                            <w14:bevel/>
                          </w14:textOutline>
                        </w:rPr>
                        <w:t>む</w:t>
                      </w:r>
                      <w:r w:rsidRPr="00DE14A7">
                        <w:rPr>
                          <w:rFonts w:ascii="メイリオ" w:eastAsia="メイリオ" w:hAnsi="メイリオ" w:hint="eastAsia"/>
                          <w:sz w:val="60"/>
                          <w:szCs w:val="60"/>
                          <w14:textOutline w14:w="9525" w14:cap="rnd" w14:cmpd="sng" w14:algn="ctr">
                            <w14:noFill/>
                            <w14:prstDash w14:val="solid"/>
                            <w14:bevel/>
                          </w14:textOutline>
                        </w:rPr>
                        <w:t>。</w:t>
                      </w:r>
                      <w:r w:rsidR="00D22675">
                        <w:rPr>
                          <w:rFonts w:ascii="メイリオ" w:eastAsia="メイリオ" w:hAnsi="メイリオ" w:hint="eastAsia"/>
                          <w:sz w:val="60"/>
                          <w:szCs w:val="60"/>
                          <w14:textOutline w14:w="9525" w14:cap="rnd" w14:cmpd="sng" w14:algn="ctr">
                            <w14:noFill/>
                            <w14:prstDash w14:val="solid"/>
                            <w14:bevel/>
                          </w14:textOutline>
                        </w:rPr>
                        <w:t>）</w:t>
                      </w:r>
                      <w:r w:rsidRPr="00DE14A7">
                        <w:rPr>
                          <w:rFonts w:ascii="メイリオ" w:eastAsia="メイリオ" w:hAnsi="メイリオ" w:hint="eastAsia"/>
                          <w:sz w:val="60"/>
                          <w:szCs w:val="60"/>
                          <w14:textOutline w14:w="9525" w14:cap="rnd" w14:cmpd="sng" w14:algn="ctr">
                            <w14:noFill/>
                            <w14:prstDash w14:val="solid"/>
                            <w14:bevel/>
                          </w14:textOutline>
                        </w:rPr>
                        <w:t>を得られないため直接生命にかかわる者又は日常生活に重大な支障をきたす者などの把握及び必要物資の提供について、関係部局・団体等と連携を図り特に配慮すること。</w:t>
                      </w:r>
                    </w:p>
                    <w:p w:rsidR="005A6C88" w:rsidRPr="00DE14A7" w:rsidRDefault="005A6C88" w:rsidP="005874E2">
                      <w:pPr>
                        <w:spacing w:line="800" w:lineRule="exact"/>
                        <w:rPr>
                          <w:rFonts w:ascii="メイリオ" w:eastAsia="メイリオ" w:hAnsi="メイリオ"/>
                          <w:sz w:val="56"/>
                          <w:szCs w:val="56"/>
                          <w14:textOutline w14:w="9525" w14:cap="rnd" w14:cmpd="sng" w14:algn="ctr">
                            <w14:noFill/>
                            <w14:prstDash w14:val="solid"/>
                            <w14:bevel/>
                          </w14:textOutline>
                        </w:rPr>
                      </w:pPr>
                    </w:p>
                  </w:txbxContent>
                </v:textbox>
                <w10:wrap anchorx="margin"/>
              </v:shape>
            </w:pict>
          </mc:Fallback>
        </mc:AlternateContent>
      </w:r>
      <w:r w:rsidRPr="00C76D79">
        <w:rPr>
          <w:noProof/>
          <w:sz w:val="80"/>
          <w:szCs w:val="80"/>
        </w:rPr>
        <mc:AlternateContent>
          <mc:Choice Requires="wps">
            <w:drawing>
              <wp:anchor distT="0" distB="0" distL="114300" distR="114300" simplePos="0" relativeHeight="251661312" behindDoc="1" locked="0" layoutInCell="1" allowOverlap="1" wp14:anchorId="2DE41406" wp14:editId="21E0F4A9">
                <wp:simplePos x="0" y="0"/>
                <wp:positionH relativeFrom="margin">
                  <wp:align>center</wp:align>
                </wp:positionH>
                <wp:positionV relativeFrom="paragraph">
                  <wp:posOffset>646505</wp:posOffset>
                </wp:positionV>
                <wp:extent cx="10183495" cy="3200400"/>
                <wp:effectExtent l="0" t="0" r="8255" b="0"/>
                <wp:wrapTight wrapText="bothSides">
                  <wp:wrapPolygon edited="0">
                    <wp:start x="0" y="0"/>
                    <wp:lineTo x="0" y="21471"/>
                    <wp:lineTo x="21577" y="21471"/>
                    <wp:lineTo x="21577"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10183495" cy="3200400"/>
                        </a:xfrm>
                        <a:prstGeom prst="rect">
                          <a:avLst/>
                        </a:prstGeom>
                        <a:solidFill>
                          <a:schemeClr val="accent6">
                            <a:lumMod val="20000"/>
                            <a:lumOff val="80000"/>
                          </a:schemeClr>
                        </a:solidFill>
                        <a:ln w="25400" cap="rnd">
                          <a:noFill/>
                        </a:ln>
                        <a:effectLst/>
                      </wps:spPr>
                      <wps:txbx>
                        <w:txbxContent>
                          <w:p w:rsidR="00EE299D" w:rsidRPr="00DE14A7" w:rsidRDefault="00EE299D" w:rsidP="00D22675">
                            <w:pPr>
                              <w:spacing w:line="840" w:lineRule="exact"/>
                              <w:rPr>
                                <w:rFonts w:ascii="メイリオ" w:eastAsia="メイリオ" w:hAnsi="メイリオ"/>
                                <w:sz w:val="60"/>
                                <w:szCs w:val="60"/>
                              </w:rPr>
                            </w:pPr>
                            <w:r w:rsidRPr="00DE14A7">
                              <w:rPr>
                                <w:rFonts w:ascii="メイリオ" w:eastAsia="メイリオ" w:hAnsi="メイリオ" w:hint="eastAsia"/>
                                <w:sz w:val="60"/>
                                <w:szCs w:val="60"/>
                              </w:rPr>
                              <w:t>在宅での避難生活を余儀なくされた方々に対して、自治会や行政職員等の見守り機能を充実させ、特に要配慮者等の支援が必要となる者に対して行政が適切な対応を取ることで、情報、紙おむつや生理用品、食物アレルギー患者</w:t>
                            </w:r>
                            <w:r w:rsidR="00DE14A7">
                              <w:rPr>
                                <w:rFonts w:ascii="メイリオ" w:eastAsia="メイリオ" w:hAnsi="メイリオ" w:hint="eastAsia"/>
                                <w:sz w:val="60"/>
                                <w:szCs w:val="60"/>
                              </w:rPr>
                              <w:t>(</w:t>
                            </w:r>
                            <w:r w:rsidRPr="00DE14A7">
                              <w:rPr>
                                <w:rFonts w:ascii="メイリオ" w:eastAsia="メイリオ" w:hAnsi="メイリオ" w:hint="eastAsia"/>
                                <w:sz w:val="60"/>
                                <w:szCs w:val="60"/>
                              </w:rPr>
                              <w:t>児</w:t>
                            </w:r>
                            <w:r w:rsidR="00DE14A7">
                              <w:rPr>
                                <w:rFonts w:ascii="メイリオ" w:eastAsia="メイリオ" w:hAnsi="メイリオ" w:hint="eastAsia"/>
                                <w:sz w:val="60"/>
                                <w:szCs w:val="60"/>
                              </w:rPr>
                              <w:t>)</w:t>
                            </w:r>
                            <w:r w:rsidRPr="00DE14A7">
                              <w:rPr>
                                <w:rFonts w:ascii="メイリオ" w:eastAsia="メイリオ" w:hAnsi="メイリオ" w:hint="eastAsia"/>
                                <w:sz w:val="60"/>
                                <w:szCs w:val="60"/>
                              </w:rPr>
                              <w:t>用の食材等の支援物資、医療、福祉等のサービスの提供が行き届くよう必要な措置を講じること。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1406" id="テキスト ボックス 4" o:spid="_x0000_s1027" type="#_x0000_t202" style="position:absolute;left:0;text-align:left;margin-left:0;margin-top:50.9pt;width:801.85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" fillcolor="#e2efd9 [665]" stroked="f" strokeweight="2pt">
                <v:stroke endcap="round"/>
                <v:textbox inset="5.85pt,.7pt,5.85pt,.7pt">
                  <w:txbxContent>
                    <w:p w:rsidR="00EE299D" w:rsidRPr="00DE14A7" w:rsidRDefault="00EE299D" w:rsidP="00D22675">
                      <w:pPr>
                        <w:spacing w:line="840" w:lineRule="exact"/>
                        <w:rPr>
                          <w:rFonts w:ascii="メイリオ" w:eastAsia="メイリオ" w:hAnsi="メイリオ"/>
                          <w:sz w:val="60"/>
                          <w:szCs w:val="60"/>
                        </w:rPr>
                      </w:pPr>
                      <w:r w:rsidRPr="00DE14A7">
                        <w:rPr>
                          <w:rFonts w:ascii="メイリオ" w:eastAsia="メイリオ" w:hAnsi="メイリオ" w:hint="eastAsia"/>
                          <w:sz w:val="60"/>
                          <w:szCs w:val="60"/>
                        </w:rPr>
                        <w:t>在宅での避難生活を余儀なくされた方々に対して、自治会や行政職員等の見守り機能を充実させ、特に要配慮者等の支援が必要となる者に対して行政が適切な対応を取ることで、情報、紙おむつや生理用品、食物アレルギー患者</w:t>
                      </w:r>
                      <w:r w:rsidR="00DE14A7">
                        <w:rPr>
                          <w:rFonts w:ascii="メイリオ" w:eastAsia="メイリオ" w:hAnsi="メイリオ" w:hint="eastAsia"/>
                          <w:sz w:val="60"/>
                          <w:szCs w:val="60"/>
                        </w:rPr>
                        <w:t>(</w:t>
                      </w:r>
                      <w:r w:rsidRPr="00DE14A7">
                        <w:rPr>
                          <w:rFonts w:ascii="メイリオ" w:eastAsia="メイリオ" w:hAnsi="メイリオ" w:hint="eastAsia"/>
                          <w:sz w:val="60"/>
                          <w:szCs w:val="60"/>
                        </w:rPr>
                        <w:t>児</w:t>
                      </w:r>
                      <w:r w:rsidR="00DE14A7">
                        <w:rPr>
                          <w:rFonts w:ascii="メイリオ" w:eastAsia="メイリオ" w:hAnsi="メイリオ" w:hint="eastAsia"/>
                          <w:sz w:val="60"/>
                          <w:szCs w:val="60"/>
                        </w:rPr>
                        <w:t>)</w:t>
                      </w:r>
                      <w:r w:rsidRPr="00DE14A7">
                        <w:rPr>
                          <w:rFonts w:ascii="メイリオ" w:eastAsia="メイリオ" w:hAnsi="メイリオ" w:hint="eastAsia"/>
                          <w:sz w:val="60"/>
                          <w:szCs w:val="60"/>
                        </w:rPr>
                        <w:t>用の食材等の支援物資、医療、福祉等のサービスの提供が行き届くよう必要な措置を講じること。</w:t>
                      </w:r>
                    </w:p>
                  </w:txbxContent>
                </v:textbox>
                <w10:wrap type="tight" anchorx="margin"/>
              </v:shape>
            </w:pict>
          </mc:Fallback>
        </mc:AlternateContent>
      </w:r>
      <w:r w:rsidR="00564180" w:rsidRPr="00C76D79">
        <w:rPr>
          <w:rFonts w:asciiTheme="majorEastAsia" w:eastAsiaTheme="majorEastAsia" w:hAnsiTheme="majorEastAsia" w:hint="eastAsia"/>
          <w:color w:val="0070C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確保に向けた取組指針（抜粋）</w:t>
      </w:r>
    </w:p>
    <w:p w:rsidR="00266486" w:rsidRDefault="00266486"/>
    <w:sectPr w:rsidR="00266486" w:rsidSect="00A775C8">
      <w:pgSz w:w="16838" w:h="11906" w:orient="landscape" w:code="9"/>
      <w:pgMar w:top="289" w:right="851" w:bottom="289" w:left="851"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24" w:rsidRDefault="004D0E24" w:rsidP="00A775C8">
      <w:r>
        <w:separator/>
      </w:r>
    </w:p>
  </w:endnote>
  <w:endnote w:type="continuationSeparator" w:id="0">
    <w:p w:rsidR="004D0E24" w:rsidRDefault="004D0E24" w:rsidP="00A7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24" w:rsidRDefault="004D0E24" w:rsidP="00A775C8">
      <w:r>
        <w:separator/>
      </w:r>
    </w:p>
  </w:footnote>
  <w:footnote w:type="continuationSeparator" w:id="0">
    <w:p w:rsidR="004D0E24" w:rsidRDefault="004D0E24" w:rsidP="00A7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50"/>
    <w:rsid w:val="00062708"/>
    <w:rsid w:val="00266486"/>
    <w:rsid w:val="002A51CD"/>
    <w:rsid w:val="003C61B1"/>
    <w:rsid w:val="0047538E"/>
    <w:rsid w:val="004D0E24"/>
    <w:rsid w:val="00564180"/>
    <w:rsid w:val="005874E2"/>
    <w:rsid w:val="005A6C88"/>
    <w:rsid w:val="00682FA1"/>
    <w:rsid w:val="006B4CB5"/>
    <w:rsid w:val="006D2681"/>
    <w:rsid w:val="00700535"/>
    <w:rsid w:val="007C160C"/>
    <w:rsid w:val="008C25BD"/>
    <w:rsid w:val="00A74148"/>
    <w:rsid w:val="00A775C8"/>
    <w:rsid w:val="00C76D79"/>
    <w:rsid w:val="00CC5A06"/>
    <w:rsid w:val="00CF4FA6"/>
    <w:rsid w:val="00D22675"/>
    <w:rsid w:val="00DE14A7"/>
    <w:rsid w:val="00E127F6"/>
    <w:rsid w:val="00E90050"/>
    <w:rsid w:val="00EE299D"/>
    <w:rsid w:val="00EF75DD"/>
    <w:rsid w:val="00F8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9CB07E-3433-4597-B56C-C1CC414F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050"/>
    <w:rPr>
      <w:sz w:val="24"/>
      <w:szCs w:val="24"/>
    </w:rPr>
  </w:style>
  <w:style w:type="paragraph" w:styleId="1">
    <w:name w:val="heading 1"/>
    <w:basedOn w:val="a"/>
    <w:next w:val="a"/>
    <w:link w:val="10"/>
    <w:uiPriority w:val="9"/>
    <w:qFormat/>
    <w:rsid w:val="00E9005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E9005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9005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90050"/>
    <w:pPr>
      <w:keepNext/>
      <w:spacing w:before="240" w:after="60"/>
      <w:outlineLvl w:val="3"/>
    </w:pPr>
    <w:rPr>
      <w:b/>
      <w:bCs/>
      <w:sz w:val="28"/>
      <w:szCs w:val="28"/>
    </w:rPr>
  </w:style>
  <w:style w:type="paragraph" w:styleId="5">
    <w:name w:val="heading 5"/>
    <w:basedOn w:val="a"/>
    <w:next w:val="a"/>
    <w:link w:val="50"/>
    <w:uiPriority w:val="9"/>
    <w:semiHidden/>
    <w:unhideWhenUsed/>
    <w:qFormat/>
    <w:rsid w:val="00E90050"/>
    <w:pPr>
      <w:spacing w:before="240" w:after="60"/>
      <w:outlineLvl w:val="4"/>
    </w:pPr>
    <w:rPr>
      <w:b/>
      <w:bCs/>
      <w:i/>
      <w:iCs/>
      <w:sz w:val="26"/>
      <w:szCs w:val="26"/>
    </w:rPr>
  </w:style>
  <w:style w:type="paragraph" w:styleId="6">
    <w:name w:val="heading 6"/>
    <w:basedOn w:val="a"/>
    <w:next w:val="a"/>
    <w:link w:val="60"/>
    <w:uiPriority w:val="9"/>
    <w:semiHidden/>
    <w:unhideWhenUsed/>
    <w:qFormat/>
    <w:rsid w:val="00E90050"/>
    <w:pPr>
      <w:spacing w:before="240" w:after="60"/>
      <w:outlineLvl w:val="5"/>
    </w:pPr>
    <w:rPr>
      <w:b/>
      <w:bCs/>
      <w:sz w:val="22"/>
      <w:szCs w:val="22"/>
    </w:rPr>
  </w:style>
  <w:style w:type="paragraph" w:styleId="7">
    <w:name w:val="heading 7"/>
    <w:basedOn w:val="a"/>
    <w:next w:val="a"/>
    <w:link w:val="70"/>
    <w:uiPriority w:val="9"/>
    <w:semiHidden/>
    <w:unhideWhenUsed/>
    <w:qFormat/>
    <w:rsid w:val="00E90050"/>
    <w:pPr>
      <w:spacing w:before="240" w:after="60"/>
      <w:outlineLvl w:val="6"/>
    </w:pPr>
  </w:style>
  <w:style w:type="paragraph" w:styleId="8">
    <w:name w:val="heading 8"/>
    <w:basedOn w:val="a"/>
    <w:next w:val="a"/>
    <w:link w:val="80"/>
    <w:uiPriority w:val="9"/>
    <w:semiHidden/>
    <w:unhideWhenUsed/>
    <w:qFormat/>
    <w:rsid w:val="00E90050"/>
    <w:pPr>
      <w:spacing w:before="240" w:after="60"/>
      <w:outlineLvl w:val="7"/>
    </w:pPr>
    <w:rPr>
      <w:i/>
      <w:iCs/>
    </w:rPr>
  </w:style>
  <w:style w:type="paragraph" w:styleId="9">
    <w:name w:val="heading 9"/>
    <w:basedOn w:val="a"/>
    <w:next w:val="a"/>
    <w:link w:val="90"/>
    <w:uiPriority w:val="9"/>
    <w:semiHidden/>
    <w:unhideWhenUsed/>
    <w:qFormat/>
    <w:rsid w:val="00E90050"/>
    <w:pPr>
      <w:spacing w:before="240" w:after="60"/>
      <w:outlineLvl w:val="8"/>
    </w:pPr>
    <w:rPr>
      <w:rFonts w:ascii="Cambria" w:eastAsia="ＭＳ ゴシック"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90050"/>
    <w:rPr>
      <w:rFonts w:ascii="Cambria" w:eastAsia="ＭＳ ゴシック" w:hAnsi="Cambria"/>
      <w:b/>
      <w:bCs/>
      <w:kern w:val="32"/>
      <w:sz w:val="32"/>
      <w:szCs w:val="32"/>
    </w:rPr>
  </w:style>
  <w:style w:type="character" w:customStyle="1" w:styleId="20">
    <w:name w:val="見出し 2 (文字)"/>
    <w:link w:val="2"/>
    <w:uiPriority w:val="9"/>
    <w:semiHidden/>
    <w:rsid w:val="00E90050"/>
    <w:rPr>
      <w:rFonts w:ascii="Cambria" w:eastAsia="ＭＳ ゴシック" w:hAnsi="Cambria"/>
      <w:b/>
      <w:bCs/>
      <w:i/>
      <w:iCs/>
      <w:sz w:val="28"/>
      <w:szCs w:val="28"/>
    </w:rPr>
  </w:style>
  <w:style w:type="character" w:customStyle="1" w:styleId="30">
    <w:name w:val="見出し 3 (文字)"/>
    <w:link w:val="3"/>
    <w:uiPriority w:val="9"/>
    <w:semiHidden/>
    <w:rsid w:val="00E90050"/>
    <w:rPr>
      <w:rFonts w:ascii="Cambria" w:eastAsia="ＭＳ ゴシック" w:hAnsi="Cambria"/>
      <w:b/>
      <w:bCs/>
      <w:sz w:val="26"/>
      <w:szCs w:val="26"/>
    </w:rPr>
  </w:style>
  <w:style w:type="character" w:customStyle="1" w:styleId="40">
    <w:name w:val="見出し 4 (文字)"/>
    <w:link w:val="4"/>
    <w:uiPriority w:val="9"/>
    <w:semiHidden/>
    <w:rsid w:val="00E90050"/>
    <w:rPr>
      <w:b/>
      <w:bCs/>
      <w:sz w:val="28"/>
      <w:szCs w:val="28"/>
    </w:rPr>
  </w:style>
  <w:style w:type="character" w:customStyle="1" w:styleId="50">
    <w:name w:val="見出し 5 (文字)"/>
    <w:link w:val="5"/>
    <w:uiPriority w:val="9"/>
    <w:semiHidden/>
    <w:rsid w:val="00E90050"/>
    <w:rPr>
      <w:b/>
      <w:bCs/>
      <w:i/>
      <w:iCs/>
      <w:sz w:val="26"/>
      <w:szCs w:val="26"/>
    </w:rPr>
  </w:style>
  <w:style w:type="character" w:customStyle="1" w:styleId="60">
    <w:name w:val="見出し 6 (文字)"/>
    <w:link w:val="6"/>
    <w:uiPriority w:val="9"/>
    <w:semiHidden/>
    <w:rsid w:val="00E90050"/>
    <w:rPr>
      <w:b/>
      <w:bCs/>
    </w:rPr>
  </w:style>
  <w:style w:type="character" w:customStyle="1" w:styleId="70">
    <w:name w:val="見出し 7 (文字)"/>
    <w:link w:val="7"/>
    <w:uiPriority w:val="9"/>
    <w:semiHidden/>
    <w:rsid w:val="00E90050"/>
    <w:rPr>
      <w:sz w:val="24"/>
      <w:szCs w:val="24"/>
    </w:rPr>
  </w:style>
  <w:style w:type="character" w:customStyle="1" w:styleId="80">
    <w:name w:val="見出し 8 (文字)"/>
    <w:link w:val="8"/>
    <w:uiPriority w:val="9"/>
    <w:semiHidden/>
    <w:rsid w:val="00E90050"/>
    <w:rPr>
      <w:i/>
      <w:iCs/>
      <w:sz w:val="24"/>
      <w:szCs w:val="24"/>
    </w:rPr>
  </w:style>
  <w:style w:type="character" w:customStyle="1" w:styleId="90">
    <w:name w:val="見出し 9 (文字)"/>
    <w:link w:val="9"/>
    <w:uiPriority w:val="9"/>
    <w:semiHidden/>
    <w:rsid w:val="00E90050"/>
    <w:rPr>
      <w:rFonts w:ascii="Cambria" w:eastAsia="ＭＳ ゴシック" w:hAnsi="Cambria"/>
    </w:rPr>
  </w:style>
  <w:style w:type="paragraph" w:styleId="a3">
    <w:name w:val="caption"/>
    <w:basedOn w:val="a"/>
    <w:next w:val="a"/>
    <w:uiPriority w:val="35"/>
    <w:semiHidden/>
    <w:unhideWhenUsed/>
    <w:rsid w:val="00E90050"/>
    <w:rPr>
      <w:b/>
      <w:bCs/>
      <w:smallCaps/>
      <w:color w:val="595959"/>
      <w:spacing w:val="6"/>
    </w:rPr>
  </w:style>
  <w:style w:type="paragraph" w:styleId="a4">
    <w:name w:val="Title"/>
    <w:basedOn w:val="a"/>
    <w:next w:val="a"/>
    <w:link w:val="a5"/>
    <w:uiPriority w:val="10"/>
    <w:qFormat/>
    <w:rsid w:val="00E90050"/>
    <w:pPr>
      <w:spacing w:before="240" w:after="60"/>
      <w:jc w:val="center"/>
      <w:outlineLvl w:val="0"/>
    </w:pPr>
    <w:rPr>
      <w:rFonts w:ascii="Cambria" w:eastAsia="ＭＳ ゴシック" w:hAnsi="Cambria"/>
      <w:b/>
      <w:bCs/>
      <w:kern w:val="28"/>
      <w:sz w:val="32"/>
      <w:szCs w:val="32"/>
    </w:rPr>
  </w:style>
  <w:style w:type="character" w:customStyle="1" w:styleId="a5">
    <w:name w:val="表題 (文字)"/>
    <w:link w:val="a4"/>
    <w:uiPriority w:val="10"/>
    <w:rsid w:val="00E90050"/>
    <w:rPr>
      <w:rFonts w:ascii="Cambria" w:eastAsia="ＭＳ ゴシック" w:hAnsi="Cambria"/>
      <w:b/>
      <w:bCs/>
      <w:kern w:val="28"/>
      <w:sz w:val="32"/>
      <w:szCs w:val="32"/>
    </w:rPr>
  </w:style>
  <w:style w:type="paragraph" w:styleId="a6">
    <w:name w:val="Subtitle"/>
    <w:basedOn w:val="a"/>
    <w:next w:val="a"/>
    <w:link w:val="a7"/>
    <w:uiPriority w:val="11"/>
    <w:qFormat/>
    <w:rsid w:val="00E90050"/>
    <w:pPr>
      <w:spacing w:after="60"/>
      <w:jc w:val="center"/>
      <w:outlineLvl w:val="1"/>
    </w:pPr>
    <w:rPr>
      <w:rFonts w:ascii="Cambria" w:eastAsia="ＭＳ ゴシック" w:hAnsi="Cambria"/>
    </w:rPr>
  </w:style>
  <w:style w:type="character" w:customStyle="1" w:styleId="a7">
    <w:name w:val="副題 (文字)"/>
    <w:link w:val="a6"/>
    <w:uiPriority w:val="11"/>
    <w:rsid w:val="00E90050"/>
    <w:rPr>
      <w:rFonts w:ascii="Cambria" w:eastAsia="ＭＳ ゴシック" w:hAnsi="Cambria"/>
      <w:sz w:val="24"/>
      <w:szCs w:val="24"/>
    </w:rPr>
  </w:style>
  <w:style w:type="character" w:styleId="a8">
    <w:name w:val="Strong"/>
    <w:uiPriority w:val="22"/>
    <w:qFormat/>
    <w:rsid w:val="00E90050"/>
    <w:rPr>
      <w:b/>
      <w:bCs/>
    </w:rPr>
  </w:style>
  <w:style w:type="character" w:styleId="a9">
    <w:name w:val="Emphasis"/>
    <w:uiPriority w:val="20"/>
    <w:qFormat/>
    <w:rsid w:val="00E90050"/>
    <w:rPr>
      <w:rFonts w:ascii="Calibri" w:hAnsi="Calibri"/>
      <w:b/>
      <w:i/>
      <w:iCs/>
    </w:rPr>
  </w:style>
  <w:style w:type="paragraph" w:styleId="aa">
    <w:name w:val="No Spacing"/>
    <w:basedOn w:val="a"/>
    <w:uiPriority w:val="1"/>
    <w:qFormat/>
    <w:rsid w:val="00E90050"/>
    <w:rPr>
      <w:szCs w:val="32"/>
    </w:rPr>
  </w:style>
  <w:style w:type="paragraph" w:styleId="ab">
    <w:name w:val="Quote"/>
    <w:basedOn w:val="a"/>
    <w:next w:val="a"/>
    <w:link w:val="ac"/>
    <w:uiPriority w:val="29"/>
    <w:qFormat/>
    <w:rsid w:val="00E90050"/>
    <w:rPr>
      <w:i/>
    </w:rPr>
  </w:style>
  <w:style w:type="character" w:customStyle="1" w:styleId="ac">
    <w:name w:val="引用文 (文字)"/>
    <w:link w:val="ab"/>
    <w:uiPriority w:val="29"/>
    <w:rsid w:val="00E90050"/>
    <w:rPr>
      <w:i/>
      <w:sz w:val="24"/>
      <w:szCs w:val="24"/>
    </w:rPr>
  </w:style>
  <w:style w:type="paragraph" w:styleId="21">
    <w:name w:val="Intense Quote"/>
    <w:basedOn w:val="a"/>
    <w:next w:val="a"/>
    <w:link w:val="22"/>
    <w:uiPriority w:val="30"/>
    <w:qFormat/>
    <w:rsid w:val="00E90050"/>
    <w:pPr>
      <w:ind w:left="720" w:right="720"/>
    </w:pPr>
    <w:rPr>
      <w:b/>
      <w:i/>
      <w:szCs w:val="22"/>
    </w:rPr>
  </w:style>
  <w:style w:type="character" w:customStyle="1" w:styleId="22">
    <w:name w:val="引用文 2 (文字)"/>
    <w:link w:val="21"/>
    <w:uiPriority w:val="30"/>
    <w:rsid w:val="00E90050"/>
    <w:rPr>
      <w:b/>
      <w:i/>
      <w:sz w:val="24"/>
    </w:rPr>
  </w:style>
  <w:style w:type="character" w:styleId="ad">
    <w:name w:val="Subtle Emphasis"/>
    <w:uiPriority w:val="19"/>
    <w:qFormat/>
    <w:rsid w:val="00E90050"/>
    <w:rPr>
      <w:i/>
      <w:color w:val="5A5A5A"/>
    </w:rPr>
  </w:style>
  <w:style w:type="character" w:styleId="23">
    <w:name w:val="Intense Emphasis"/>
    <w:uiPriority w:val="21"/>
    <w:qFormat/>
    <w:rsid w:val="00E90050"/>
    <w:rPr>
      <w:b/>
      <w:i/>
      <w:sz w:val="24"/>
      <w:szCs w:val="24"/>
      <w:u w:val="single"/>
    </w:rPr>
  </w:style>
  <w:style w:type="character" w:styleId="ae">
    <w:name w:val="Subtle Reference"/>
    <w:uiPriority w:val="31"/>
    <w:qFormat/>
    <w:rsid w:val="00E90050"/>
    <w:rPr>
      <w:sz w:val="24"/>
      <w:szCs w:val="24"/>
      <w:u w:val="single"/>
    </w:rPr>
  </w:style>
  <w:style w:type="character" w:styleId="24">
    <w:name w:val="Intense Reference"/>
    <w:uiPriority w:val="32"/>
    <w:qFormat/>
    <w:rsid w:val="00E90050"/>
    <w:rPr>
      <w:b/>
      <w:sz w:val="24"/>
      <w:u w:val="single"/>
    </w:rPr>
  </w:style>
  <w:style w:type="character" w:styleId="af">
    <w:name w:val="Book Title"/>
    <w:uiPriority w:val="33"/>
    <w:qFormat/>
    <w:rsid w:val="00E90050"/>
    <w:rPr>
      <w:rFonts w:ascii="Cambria" w:eastAsia="ＭＳ ゴシック" w:hAnsi="Cambria"/>
      <w:b/>
      <w:i/>
      <w:sz w:val="24"/>
      <w:szCs w:val="24"/>
    </w:rPr>
  </w:style>
  <w:style w:type="paragraph" w:styleId="af0">
    <w:name w:val="TOC Heading"/>
    <w:basedOn w:val="1"/>
    <w:next w:val="a"/>
    <w:uiPriority w:val="39"/>
    <w:semiHidden/>
    <w:unhideWhenUsed/>
    <w:qFormat/>
    <w:rsid w:val="00E90050"/>
    <w:pPr>
      <w:outlineLvl w:val="9"/>
    </w:pPr>
  </w:style>
  <w:style w:type="paragraph" w:styleId="af1">
    <w:name w:val="List Paragraph"/>
    <w:basedOn w:val="a"/>
    <w:uiPriority w:val="34"/>
    <w:qFormat/>
    <w:rsid w:val="00E90050"/>
    <w:pPr>
      <w:ind w:left="720"/>
      <w:contextualSpacing/>
    </w:pPr>
  </w:style>
  <w:style w:type="paragraph" w:styleId="af2">
    <w:name w:val="header"/>
    <w:basedOn w:val="a"/>
    <w:link w:val="af3"/>
    <w:uiPriority w:val="99"/>
    <w:unhideWhenUsed/>
    <w:rsid w:val="00A775C8"/>
    <w:pPr>
      <w:tabs>
        <w:tab w:val="center" w:pos="4252"/>
        <w:tab w:val="right" w:pos="8504"/>
      </w:tabs>
      <w:snapToGrid w:val="0"/>
    </w:pPr>
  </w:style>
  <w:style w:type="character" w:customStyle="1" w:styleId="af3">
    <w:name w:val="ヘッダー (文字)"/>
    <w:basedOn w:val="a0"/>
    <w:link w:val="af2"/>
    <w:uiPriority w:val="99"/>
    <w:rsid w:val="00A775C8"/>
    <w:rPr>
      <w:sz w:val="24"/>
      <w:szCs w:val="24"/>
    </w:rPr>
  </w:style>
  <w:style w:type="paragraph" w:styleId="af4">
    <w:name w:val="footer"/>
    <w:basedOn w:val="a"/>
    <w:link w:val="af5"/>
    <w:uiPriority w:val="99"/>
    <w:unhideWhenUsed/>
    <w:rsid w:val="00A775C8"/>
    <w:pPr>
      <w:tabs>
        <w:tab w:val="center" w:pos="4252"/>
        <w:tab w:val="right" w:pos="8504"/>
      </w:tabs>
      <w:snapToGrid w:val="0"/>
    </w:pPr>
  </w:style>
  <w:style w:type="character" w:customStyle="1" w:styleId="af5">
    <w:name w:val="フッター (文字)"/>
    <w:basedOn w:val="a0"/>
    <w:link w:val="af4"/>
    <w:uiPriority w:val="99"/>
    <w:rsid w:val="00A77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474A-EA66-4C32-B3D1-E0794375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向直也</dc:creator>
  <cp:keywords/>
  <dc:description/>
  <cp:lastModifiedBy>向直也</cp:lastModifiedBy>
  <cp:revision>5</cp:revision>
  <cp:lastPrinted>2016-05-15T06:20:00Z</cp:lastPrinted>
  <dcterms:created xsi:type="dcterms:W3CDTF">2016-05-15T05:14:00Z</dcterms:created>
  <dcterms:modified xsi:type="dcterms:W3CDTF">2016-05-15T06:35:00Z</dcterms:modified>
</cp:coreProperties>
</file>